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D8" w:rsidRDefault="004A33D8" w:rsidP="004A33D8">
      <w:pPr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404040"/>
          <w:sz w:val="32"/>
          <w:szCs w:val="32"/>
        </w:rPr>
      </w:pPr>
      <w:r>
        <w:rPr>
          <w:rFonts w:asciiTheme="minorHAnsi" w:hAnsiTheme="minorHAnsi" w:cs="Verdana"/>
          <w:bCs/>
          <w:noProof/>
          <w:color w:val="404040"/>
          <w:sz w:val="32"/>
          <w:szCs w:val="32"/>
          <w:lang w:eastAsia="ca-ES"/>
        </w:rPr>
        <w:drawing>
          <wp:inline distT="0" distB="0" distL="0" distR="0">
            <wp:extent cx="2258331" cy="790575"/>
            <wp:effectExtent l="0" t="0" r="889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FiC_H_Fon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654" cy="79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18" w:rsidRDefault="005A4318" w:rsidP="005A4318">
      <w:pPr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595959" w:themeColor="text1" w:themeTint="A6"/>
          <w:sz w:val="32"/>
          <w:szCs w:val="32"/>
        </w:rPr>
      </w:pPr>
    </w:p>
    <w:p w:rsidR="005A4318" w:rsidRDefault="005A4318" w:rsidP="005A4318">
      <w:pPr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595959" w:themeColor="text1" w:themeTint="A6"/>
          <w:sz w:val="32"/>
          <w:szCs w:val="32"/>
        </w:rPr>
      </w:pPr>
    </w:p>
    <w:p w:rsidR="005A4318" w:rsidRPr="004A33D8" w:rsidRDefault="005A4318" w:rsidP="005A4318">
      <w:pPr>
        <w:autoSpaceDE w:val="0"/>
        <w:autoSpaceDN w:val="0"/>
        <w:adjustRightInd w:val="0"/>
        <w:jc w:val="both"/>
        <w:rPr>
          <w:rFonts w:asciiTheme="minorHAnsi" w:hAnsiTheme="minorHAnsi" w:cs="Verdana"/>
          <w:b w:val="0"/>
          <w:color w:val="595959" w:themeColor="text1" w:themeTint="A6"/>
          <w:sz w:val="32"/>
          <w:szCs w:val="32"/>
        </w:rPr>
      </w:pPr>
      <w:r w:rsidRPr="004A33D8">
        <w:rPr>
          <w:rFonts w:asciiTheme="minorHAnsi" w:hAnsiTheme="minorHAnsi" w:cs="Verdana"/>
          <w:bCs/>
          <w:color w:val="595959" w:themeColor="text1" w:themeTint="A6"/>
          <w:sz w:val="32"/>
          <w:szCs w:val="32"/>
        </w:rPr>
        <w:t>Candidatura</w:t>
      </w:r>
      <w:r w:rsidRPr="004A33D8">
        <w:rPr>
          <w:rFonts w:asciiTheme="minorHAnsi" w:hAnsiTheme="minorHAnsi" w:cs="Verdana"/>
          <w:b w:val="0"/>
          <w:bCs/>
          <w:color w:val="595959" w:themeColor="text1" w:themeTint="A6"/>
          <w:sz w:val="32"/>
          <w:szCs w:val="32"/>
        </w:rPr>
        <w:t>:</w:t>
      </w:r>
    </w:p>
    <w:p w:rsidR="004A33D8" w:rsidRDefault="004A33D8" w:rsidP="004A33D8">
      <w:pPr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404040"/>
          <w:sz w:val="32"/>
          <w:szCs w:val="32"/>
        </w:rPr>
      </w:pPr>
    </w:p>
    <w:p w:rsidR="004A33D8" w:rsidRPr="004A33D8" w:rsidRDefault="004A33D8" w:rsidP="004A33D8">
      <w:pPr>
        <w:autoSpaceDE w:val="0"/>
        <w:autoSpaceDN w:val="0"/>
        <w:adjustRightInd w:val="0"/>
        <w:ind w:left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</w:p>
    <w:p w:rsidR="004A33D8" w:rsidRPr="004A33D8" w:rsidRDefault="00AE0B16" w:rsidP="005A4318">
      <w:pPr>
        <w:autoSpaceDE w:val="0"/>
        <w:autoSpaceDN w:val="0"/>
        <w:adjustRightInd w:val="0"/>
        <w:ind w:firstLine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  <w:sdt>
        <w:sdtPr>
          <w:rPr>
            <w:rFonts w:ascii="Calibri" w:hAnsi="Calibri" w:cs="Verdana"/>
            <w:color w:val="595959" w:themeColor="text1" w:themeTint="A6"/>
            <w:sz w:val="26"/>
            <w:szCs w:val="26"/>
          </w:rPr>
          <w:id w:val="-44176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876">
            <w:rPr>
              <w:rFonts w:ascii="MS Gothic" w:eastAsia="MS Gothic" w:hAnsi="MS Gothic" w:cs="Verdana" w:hint="eastAsia"/>
              <w:color w:val="595959" w:themeColor="text1" w:themeTint="A6"/>
              <w:sz w:val="26"/>
              <w:szCs w:val="26"/>
            </w:rPr>
            <w:t>☐</w:t>
          </w:r>
        </w:sdtContent>
      </w:sdt>
      <w:r w:rsidR="004A33D8" w:rsidRPr="004A33D8">
        <w:rPr>
          <w:rFonts w:ascii="Calibri" w:hAnsi="Calibri" w:cs="Verdana"/>
          <w:color w:val="595959" w:themeColor="text1" w:themeTint="A6"/>
          <w:sz w:val="26"/>
          <w:szCs w:val="26"/>
        </w:rPr>
        <w:t>Presid</w:t>
      </w:r>
      <w:r w:rsidR="004A33D8" w:rsidRPr="004A33D8">
        <w:rPr>
          <w:rFonts w:ascii="Calibri" w:hAnsi="Calibri" w:cs="Verdana"/>
          <w:color w:val="595959" w:themeColor="text1" w:themeTint="A6"/>
          <w:sz w:val="26"/>
          <w:szCs w:val="26"/>
        </w:rPr>
        <w:t>enta</w:t>
      </w:r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>: Maria Dolors Forés García</w:t>
      </w:r>
      <w:bookmarkStart w:id="0" w:name="_GoBack"/>
      <w:bookmarkEnd w:id="0"/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br/>
      </w:r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ab/>
      </w:r>
    </w:p>
    <w:p w:rsidR="004A33D8" w:rsidRPr="004A33D8" w:rsidRDefault="00AE0B16" w:rsidP="004A33D8">
      <w:pPr>
        <w:autoSpaceDE w:val="0"/>
        <w:autoSpaceDN w:val="0"/>
        <w:adjustRightInd w:val="0"/>
        <w:ind w:left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  <w:sdt>
        <w:sdtPr>
          <w:rPr>
            <w:rFonts w:ascii="Calibri" w:hAnsi="Calibri" w:cs="Verdana"/>
            <w:bCs/>
            <w:color w:val="595959" w:themeColor="text1" w:themeTint="A6"/>
            <w:sz w:val="26"/>
            <w:szCs w:val="26"/>
          </w:rPr>
          <w:id w:val="108210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876">
            <w:rPr>
              <w:rFonts w:ascii="MS Gothic" w:eastAsia="MS Gothic" w:hAnsi="MS Gothic" w:cs="Verdana" w:hint="eastAsia"/>
              <w:bCs/>
              <w:color w:val="595959" w:themeColor="text1" w:themeTint="A6"/>
              <w:sz w:val="26"/>
              <w:szCs w:val="26"/>
            </w:rPr>
            <w:t>☐</w:t>
          </w:r>
        </w:sdtContent>
      </w:sdt>
      <w:r w:rsidR="004A33D8" w:rsidRPr="004A33D8">
        <w:rPr>
          <w:rFonts w:ascii="Calibri" w:hAnsi="Calibri" w:cs="Verdana"/>
          <w:bCs/>
          <w:color w:val="595959" w:themeColor="text1" w:themeTint="A6"/>
          <w:sz w:val="26"/>
          <w:szCs w:val="26"/>
        </w:rPr>
        <w:t>Vicep</w:t>
      </w:r>
      <w:r w:rsidR="004A33D8" w:rsidRPr="004A33D8">
        <w:rPr>
          <w:rFonts w:ascii="Calibri" w:hAnsi="Calibri" w:cs="Verdana"/>
          <w:bCs/>
          <w:color w:val="595959" w:themeColor="text1" w:themeTint="A6"/>
          <w:sz w:val="26"/>
          <w:szCs w:val="26"/>
        </w:rPr>
        <w:t>resident 2n</w:t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>: Jordi Daniel Díez</w:t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ab/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br/>
      </w:r>
    </w:p>
    <w:p w:rsidR="004A33D8" w:rsidRPr="004A33D8" w:rsidRDefault="00AE0B16" w:rsidP="004A33D8">
      <w:pPr>
        <w:autoSpaceDE w:val="0"/>
        <w:autoSpaceDN w:val="0"/>
        <w:adjustRightInd w:val="0"/>
        <w:ind w:left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  <w:sdt>
        <w:sdtPr>
          <w:rPr>
            <w:rFonts w:ascii="Calibri" w:hAnsi="Calibri" w:cs="Verdana"/>
            <w:bCs/>
            <w:color w:val="595959" w:themeColor="text1" w:themeTint="A6"/>
            <w:sz w:val="26"/>
            <w:szCs w:val="26"/>
          </w:rPr>
          <w:id w:val="-255677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876">
            <w:rPr>
              <w:rFonts w:ascii="MS Gothic" w:eastAsia="MS Gothic" w:hAnsi="MS Gothic" w:cs="Verdana" w:hint="eastAsia"/>
              <w:bCs/>
              <w:color w:val="595959" w:themeColor="text1" w:themeTint="A6"/>
              <w:sz w:val="26"/>
              <w:szCs w:val="26"/>
            </w:rPr>
            <w:t>☐</w:t>
          </w:r>
        </w:sdtContent>
      </w:sdt>
      <w:r w:rsidR="004A33D8" w:rsidRPr="004A33D8">
        <w:rPr>
          <w:rFonts w:ascii="Calibri" w:hAnsi="Calibri" w:cs="Verdana"/>
          <w:bCs/>
          <w:color w:val="595959" w:themeColor="text1" w:themeTint="A6"/>
          <w:sz w:val="26"/>
          <w:szCs w:val="26"/>
        </w:rPr>
        <w:t>T</w:t>
      </w:r>
      <w:r w:rsidR="004A33D8" w:rsidRPr="004A33D8">
        <w:rPr>
          <w:rFonts w:ascii="Calibri" w:hAnsi="Calibri" w:cs="Verdana"/>
          <w:bCs/>
          <w:color w:val="595959" w:themeColor="text1" w:themeTint="A6"/>
          <w:sz w:val="26"/>
          <w:szCs w:val="26"/>
        </w:rPr>
        <w:t>resorer:</w:t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 xml:space="preserve"> Narcís </w:t>
      </w:r>
      <w:proofErr w:type="spellStart"/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>Salleras</w:t>
      </w:r>
      <w:proofErr w:type="spellEnd"/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 xml:space="preserve"> Marco</w:t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tab/>
      </w:r>
      <w:r w:rsidR="004A33D8" w:rsidRPr="004A33D8">
        <w:rPr>
          <w:rFonts w:ascii="Calibri" w:hAnsi="Calibri" w:cs="Verdana"/>
          <w:b w:val="0"/>
          <w:bCs/>
          <w:color w:val="595959" w:themeColor="text1" w:themeTint="A6"/>
          <w:sz w:val="26"/>
          <w:szCs w:val="26"/>
        </w:rPr>
        <w:br/>
      </w:r>
    </w:p>
    <w:p w:rsidR="004A33D8" w:rsidRPr="004A33D8" w:rsidRDefault="00AE0B16" w:rsidP="004A33D8">
      <w:pPr>
        <w:autoSpaceDE w:val="0"/>
        <w:autoSpaceDN w:val="0"/>
        <w:adjustRightInd w:val="0"/>
        <w:ind w:left="357"/>
        <w:rPr>
          <w:rFonts w:ascii="Calibri" w:hAnsi="Calibri" w:cs="Verdana"/>
          <w:b w:val="0"/>
          <w:color w:val="595959" w:themeColor="text1" w:themeTint="A6"/>
          <w:sz w:val="26"/>
          <w:szCs w:val="26"/>
        </w:rPr>
      </w:pPr>
      <w:sdt>
        <w:sdtPr>
          <w:rPr>
            <w:rFonts w:ascii="Calibri" w:hAnsi="Calibri" w:cs="Verdana"/>
            <w:color w:val="595959" w:themeColor="text1" w:themeTint="A6"/>
            <w:sz w:val="26"/>
            <w:szCs w:val="26"/>
          </w:rPr>
          <w:id w:val="-117850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876">
            <w:rPr>
              <w:rFonts w:ascii="MS Gothic" w:eastAsia="MS Gothic" w:hAnsi="MS Gothic" w:cs="Verdana" w:hint="eastAsia"/>
              <w:color w:val="595959" w:themeColor="text1" w:themeTint="A6"/>
              <w:sz w:val="26"/>
              <w:szCs w:val="26"/>
            </w:rPr>
            <w:t>☐</w:t>
          </w:r>
        </w:sdtContent>
      </w:sdt>
      <w:r w:rsidR="004A33D8" w:rsidRPr="004A33D8">
        <w:rPr>
          <w:rFonts w:ascii="Calibri" w:hAnsi="Calibri" w:cs="Verdana"/>
          <w:color w:val="595959" w:themeColor="text1" w:themeTint="A6"/>
          <w:sz w:val="26"/>
          <w:szCs w:val="26"/>
        </w:rPr>
        <w:t>Vocal 1r:</w:t>
      </w:r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 xml:space="preserve"> Gisela </w:t>
      </w:r>
      <w:proofErr w:type="spellStart"/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>Galindo</w:t>
      </w:r>
      <w:proofErr w:type="spellEnd"/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 xml:space="preserve"> </w:t>
      </w:r>
      <w:proofErr w:type="spellStart"/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t>Ortego</w:t>
      </w:r>
      <w:proofErr w:type="spellEnd"/>
      <w:r w:rsidR="004A33D8" w:rsidRPr="004A33D8">
        <w:rPr>
          <w:rFonts w:ascii="Calibri" w:hAnsi="Calibri" w:cs="Verdana"/>
          <w:b w:val="0"/>
          <w:color w:val="595959" w:themeColor="text1" w:themeTint="A6"/>
          <w:sz w:val="26"/>
          <w:szCs w:val="26"/>
        </w:rPr>
        <w:br/>
      </w:r>
    </w:p>
    <w:p w:rsidR="005270DB" w:rsidRDefault="005270DB"/>
    <w:sectPr w:rsidR="00527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00FB0"/>
    <w:multiLevelType w:val="hybridMultilevel"/>
    <w:tmpl w:val="BD2365C1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B2D1EC3"/>
    <w:multiLevelType w:val="hybridMultilevel"/>
    <w:tmpl w:val="AF12F0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D8"/>
    <w:rsid w:val="002A3246"/>
    <w:rsid w:val="004A33D8"/>
    <w:rsid w:val="005270DB"/>
    <w:rsid w:val="005A4318"/>
    <w:rsid w:val="00AE0B16"/>
    <w:rsid w:val="00E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D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3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3D8"/>
    <w:rPr>
      <w:rFonts w:ascii="Tahoma" w:eastAsia="Times New Roman" w:hAnsi="Tahoma" w:cs="Tahoma"/>
      <w:b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5A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D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3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3D8"/>
    <w:rPr>
      <w:rFonts w:ascii="Tahoma" w:eastAsia="Times New Roman" w:hAnsi="Tahoma" w:cs="Tahoma"/>
      <w:b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5A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D38E-6FCF-4B34-9A3F-D5037A41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Iglesias</dc:creator>
  <cp:lastModifiedBy>Sigrid Iglesias</cp:lastModifiedBy>
  <cp:revision>3</cp:revision>
  <cp:lastPrinted>2013-11-14T08:21:00Z</cp:lastPrinted>
  <dcterms:created xsi:type="dcterms:W3CDTF">2013-11-14T07:55:00Z</dcterms:created>
  <dcterms:modified xsi:type="dcterms:W3CDTF">2013-11-14T08:27:00Z</dcterms:modified>
</cp:coreProperties>
</file>